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7019" w14:textId="77777777" w:rsidR="001F0D6B" w:rsidRDefault="00000000">
      <w:pPr>
        <w:spacing w:before="240" w:after="240" w:line="240" w:lineRule="auto"/>
        <w:jc w:val="center"/>
      </w:pPr>
      <w:r>
        <w:rPr>
          <w:b/>
          <w:bCs/>
          <w:color w:val="000000"/>
          <w:sz w:val="24"/>
          <w:szCs w:val="24"/>
        </w:rPr>
        <w:t>AVISO DE PRIVACIDAD</w:t>
      </w:r>
    </w:p>
    <w:p w14:paraId="3D326445" w14:textId="77777777" w:rsidR="001F0D6B" w:rsidRDefault="00000000">
      <w:pPr>
        <w:spacing w:before="240" w:after="240" w:line="240" w:lineRule="auto"/>
        <w:jc w:val="both"/>
      </w:pPr>
      <w:r>
        <w:rPr>
          <w:color w:val="000000"/>
          <w:sz w:val="24"/>
          <w:szCs w:val="24"/>
        </w:rPr>
        <w:br/>
        <w:t xml:space="preserve">De conformidad con lo establecido en la Ley Federal de Protección de Datos Personales en Posesión de los Particulares, </w:t>
      </w:r>
      <w:r>
        <w:rPr>
          <w:b/>
          <w:bCs/>
          <w:color w:val="000000"/>
          <w:sz w:val="24"/>
          <w:szCs w:val="24"/>
        </w:rPr>
        <w:t>Legal Way</w:t>
      </w:r>
      <w:r>
        <w:rPr>
          <w:color w:val="000000"/>
          <w:sz w:val="24"/>
          <w:szCs w:val="24"/>
        </w:rPr>
        <w:t xml:space="preserve"> pone a su disposición el siguiente aviso de privacidad.</w:t>
      </w:r>
    </w:p>
    <w:p w14:paraId="513D8834" w14:textId="77777777" w:rsidR="001F0D6B" w:rsidRDefault="00000000">
      <w:pPr>
        <w:spacing w:before="240" w:after="240" w:line="240" w:lineRule="auto"/>
        <w:jc w:val="both"/>
      </w:pPr>
      <w:r>
        <w:rPr>
          <w:b/>
          <w:bCs/>
          <w:color w:val="000000"/>
          <w:sz w:val="24"/>
          <w:szCs w:val="24"/>
        </w:rPr>
        <w:br/>
        <w:t>Legal Way</w:t>
      </w:r>
      <w:r>
        <w:rPr>
          <w:color w:val="000000"/>
          <w:sz w:val="24"/>
          <w:szCs w:val="24"/>
        </w:rPr>
        <w:t>, es responsable del uso y protección de sus datos personales, en este sentido y atendiendo las obligaciones legales establecidas en la Ley Federal de Protección de Datos Personales en Posesión de los Particulares, a través de este instrumento se informa a los titulares de los datos, la información que de ellos se recaba y los fines que se le darán a dicha información.</w:t>
      </w:r>
    </w:p>
    <w:p w14:paraId="409F0443" w14:textId="77777777" w:rsidR="001F0D6B" w:rsidRDefault="00000000">
      <w:pPr>
        <w:spacing w:before="240" w:after="240" w:line="240" w:lineRule="auto"/>
        <w:jc w:val="both"/>
      </w:pPr>
      <w:r>
        <w:rPr>
          <w:color w:val="000000"/>
          <w:sz w:val="24"/>
          <w:szCs w:val="24"/>
        </w:rPr>
        <w:t xml:space="preserve">Además de lo anterior, informamos a usted que </w:t>
      </w:r>
      <w:r>
        <w:rPr>
          <w:b/>
          <w:bCs/>
          <w:color w:val="000000"/>
          <w:sz w:val="24"/>
          <w:szCs w:val="24"/>
        </w:rPr>
        <w:t>Legal Way</w:t>
      </w:r>
      <w:r>
        <w:rPr>
          <w:color w:val="000000"/>
          <w:sz w:val="24"/>
          <w:szCs w:val="24"/>
        </w:rPr>
        <w:t>, tiene su domicilio ubicado en:</w:t>
      </w:r>
    </w:p>
    <w:p w14:paraId="2F736238" w14:textId="77777777" w:rsidR="001F0D6B" w:rsidRDefault="00000000">
      <w:pPr>
        <w:spacing w:before="240" w:after="240" w:line="240" w:lineRule="auto"/>
        <w:ind w:left="450"/>
        <w:jc w:val="both"/>
      </w:pPr>
      <w:r>
        <w:rPr>
          <w:color w:val="000000"/>
          <w:sz w:val="24"/>
          <w:szCs w:val="24"/>
        </w:rPr>
        <w:t>7a Avenida Norte No.6, Colonia Centro, Tapachula, Chiapas, Mexico.</w:t>
      </w:r>
    </w:p>
    <w:p w14:paraId="788BDD0D" w14:textId="77777777" w:rsidR="001F0D6B" w:rsidRDefault="00000000">
      <w:pPr>
        <w:spacing w:before="240" w:after="240" w:line="240" w:lineRule="auto"/>
        <w:jc w:val="both"/>
      </w:pPr>
      <w:r>
        <w:rPr>
          <w:color w:val="000000"/>
          <w:sz w:val="24"/>
          <w:szCs w:val="24"/>
        </w:rPr>
        <w:t>Los datos personales que recabamos de usted serán utilizados para las siguientes finalidades, las cuales son necesarias para concretar nuestra relación con usted, así como para atender los servicios y/o pedidos que solicite:</w:t>
      </w:r>
    </w:p>
    <w:p w14:paraId="28AC2C57" w14:textId="77777777" w:rsidR="001F0D6B" w:rsidRDefault="00000000">
      <w:pPr>
        <w:spacing w:before="240" w:after="240" w:line="240" w:lineRule="auto"/>
        <w:ind w:left="450"/>
        <w:jc w:val="both"/>
      </w:pPr>
      <w:r>
        <w:rPr>
          <w:color w:val="000000"/>
          <w:sz w:val="24"/>
          <w:szCs w:val="24"/>
        </w:rPr>
        <w:t>A. Finalidades Primarias (Necesarias para el Servicio)</w:t>
      </w:r>
      <w:r>
        <w:rPr>
          <w:color w:val="000000"/>
          <w:sz w:val="24"/>
          <w:szCs w:val="24"/>
        </w:rPr>
        <w:tab/>
        <w:t> </w:t>
      </w:r>
      <w:r>
        <w:rPr>
          <w:color w:val="000000"/>
          <w:sz w:val="24"/>
          <w:szCs w:val="24"/>
        </w:rPr>
        <w:br/>
        <w:t>Estas finalidades son esenciales para la correcta prestación de los servicios legales y el funcionamiento de la página web:</w:t>
      </w:r>
      <w:r>
        <w:rPr>
          <w:color w:val="000000"/>
          <w:sz w:val="24"/>
          <w:szCs w:val="24"/>
        </w:rPr>
        <w:tab/>
        <w:t> </w:t>
      </w:r>
      <w:r>
        <w:rPr>
          <w:color w:val="000000"/>
          <w:sz w:val="24"/>
          <w:szCs w:val="24"/>
        </w:rPr>
        <w:br/>
        <w:t>1. Prestación de servicios legales: Asesoría en propiedad intelectual, derecho de influencers y creación de contenido, registro de marcas, contratos y cumplimiento normativo.</w:t>
      </w:r>
      <w:r>
        <w:rPr>
          <w:color w:val="000000"/>
          <w:sz w:val="24"/>
          <w:szCs w:val="24"/>
        </w:rPr>
        <w:tab/>
        <w:t> </w:t>
      </w:r>
      <w:r>
        <w:rPr>
          <w:color w:val="000000"/>
          <w:sz w:val="24"/>
          <w:szCs w:val="24"/>
        </w:rPr>
        <w:br/>
        <w:t>2. Gestión de consultas y contacto: Atención a solicitudes de información, consultas legales y dudas enviadas a través de formularios en el sitio web o vía correo electrónico.</w:t>
      </w:r>
      <w:r>
        <w:rPr>
          <w:color w:val="000000"/>
          <w:sz w:val="24"/>
          <w:szCs w:val="24"/>
        </w:rPr>
        <w:tab/>
        <w:t> </w:t>
      </w:r>
      <w:r>
        <w:rPr>
          <w:color w:val="000000"/>
          <w:sz w:val="24"/>
          <w:szCs w:val="24"/>
        </w:rPr>
        <w:br/>
        <w:t>3. Elaboración y envío de presupuestos: Contacto con clientes potenciales que soliciten información sobre precios y servicios.</w:t>
      </w:r>
      <w:r>
        <w:rPr>
          <w:color w:val="000000"/>
          <w:sz w:val="24"/>
          <w:szCs w:val="24"/>
        </w:rPr>
        <w:tab/>
        <w:t> </w:t>
      </w:r>
      <w:r>
        <w:rPr>
          <w:color w:val="000000"/>
          <w:sz w:val="24"/>
          <w:szCs w:val="24"/>
        </w:rPr>
        <w:br/>
        <w:t>4. Facturación y cumplimiento de obligaciones fiscales: Emisión de facturas electrónicas y gestión de pagos por los servicios prestados.</w:t>
      </w:r>
      <w:r>
        <w:rPr>
          <w:color w:val="000000"/>
          <w:sz w:val="24"/>
          <w:szCs w:val="24"/>
        </w:rPr>
        <w:tab/>
        <w:t> </w:t>
      </w:r>
      <w:r>
        <w:rPr>
          <w:color w:val="000000"/>
          <w:sz w:val="24"/>
          <w:szCs w:val="24"/>
        </w:rPr>
        <w:br/>
        <w:t>5. Administración de citas y reuniones: Programación y confirmación de reuniones, ya sea en formato presencial o virtual.</w:t>
      </w:r>
      <w:r>
        <w:rPr>
          <w:color w:val="000000"/>
          <w:sz w:val="24"/>
          <w:szCs w:val="24"/>
        </w:rPr>
        <w:tab/>
        <w:t> </w:t>
      </w:r>
      <w:r>
        <w:rPr>
          <w:color w:val="000000"/>
          <w:sz w:val="24"/>
          <w:szCs w:val="24"/>
        </w:rPr>
        <w:br/>
        <w:t>6. Seguridad y prevención de fraudes: Implementación de medidas de seguridad para verificar la identidad del usuario y prevenir el uso indebido de la información proporcionada.</w:t>
      </w:r>
      <w:r>
        <w:rPr>
          <w:color w:val="000000"/>
          <w:sz w:val="24"/>
          <w:szCs w:val="24"/>
        </w:rPr>
        <w:tab/>
        <w:t> </w:t>
      </w:r>
      <w:r>
        <w:rPr>
          <w:color w:val="000000"/>
          <w:sz w:val="24"/>
          <w:szCs w:val="24"/>
        </w:rPr>
        <w:br/>
        <w:t> </w:t>
      </w:r>
      <w:r>
        <w:rPr>
          <w:color w:val="000000"/>
          <w:sz w:val="24"/>
          <w:szCs w:val="24"/>
        </w:rPr>
        <w:br/>
        <w:t>B. Finalidades Secundarias (Opcionales)</w:t>
      </w:r>
      <w:r>
        <w:rPr>
          <w:color w:val="000000"/>
          <w:sz w:val="24"/>
          <w:szCs w:val="24"/>
        </w:rPr>
        <w:tab/>
        <w:t> </w:t>
      </w:r>
      <w:r>
        <w:rPr>
          <w:color w:val="000000"/>
          <w:sz w:val="24"/>
          <w:szCs w:val="24"/>
        </w:rPr>
        <w:br/>
        <w:t>Estas finalidades no son esenciales para la prestación de los servicios, pero permiten mejorar la experiencia del usuario y ofrecer contenido relevante:</w:t>
      </w:r>
      <w:r>
        <w:rPr>
          <w:color w:val="000000"/>
          <w:sz w:val="24"/>
          <w:szCs w:val="24"/>
        </w:rPr>
        <w:tab/>
        <w:t> </w:t>
      </w:r>
      <w:r>
        <w:rPr>
          <w:color w:val="000000"/>
          <w:sz w:val="24"/>
          <w:szCs w:val="24"/>
        </w:rPr>
        <w:br/>
        <w:t> </w:t>
      </w:r>
      <w:r>
        <w:rPr>
          <w:color w:val="000000"/>
          <w:sz w:val="24"/>
          <w:szCs w:val="24"/>
        </w:rPr>
        <w:br/>
        <w:t xml:space="preserve">1. Envío de contenido educativo y newsletters: Información sobre temas de </w:t>
      </w:r>
      <w:r>
        <w:rPr>
          <w:color w:val="000000"/>
          <w:sz w:val="24"/>
          <w:szCs w:val="24"/>
        </w:rPr>
        <w:lastRenderedPageBreak/>
        <w:t>propiedad intelectual, derecho digital y normativa aplicable a creadores de contenido.</w:t>
      </w:r>
      <w:r>
        <w:rPr>
          <w:color w:val="000000"/>
          <w:sz w:val="24"/>
          <w:szCs w:val="24"/>
        </w:rPr>
        <w:tab/>
        <w:t> </w:t>
      </w:r>
      <w:r>
        <w:rPr>
          <w:color w:val="000000"/>
          <w:sz w:val="24"/>
          <w:szCs w:val="24"/>
        </w:rPr>
        <w:br/>
        <w:t>2. Promociones y ofertas especiales: Comunicación de descuentos, paquetes de servicios o beneficios exclusivos para clientes recurrentes.</w:t>
      </w:r>
      <w:r>
        <w:rPr>
          <w:color w:val="000000"/>
          <w:sz w:val="24"/>
          <w:szCs w:val="24"/>
        </w:rPr>
        <w:tab/>
        <w:t> </w:t>
      </w:r>
      <w:r>
        <w:rPr>
          <w:color w:val="000000"/>
          <w:sz w:val="24"/>
          <w:szCs w:val="24"/>
        </w:rPr>
        <w:br/>
        <w:t>3. Invitación a eventos, webinars y capacitaciones: Acceso a charlas y seminarios sobre propiedad intelectual, derecho de influencers y regulación del contenido digital.</w:t>
      </w:r>
      <w:r>
        <w:rPr>
          <w:color w:val="000000"/>
          <w:sz w:val="24"/>
          <w:szCs w:val="24"/>
        </w:rPr>
        <w:tab/>
        <w:t> </w:t>
      </w:r>
      <w:r>
        <w:rPr>
          <w:color w:val="000000"/>
          <w:sz w:val="24"/>
          <w:szCs w:val="24"/>
        </w:rPr>
        <w:br/>
        <w:t>4. Encuestas de satisfacción y mejora del servicio: Evaluación de la experiencia de los usuarios para optimizar los servicios ofrecidos.</w:t>
      </w:r>
      <w:r>
        <w:rPr>
          <w:color w:val="000000"/>
          <w:sz w:val="24"/>
          <w:szCs w:val="24"/>
        </w:rPr>
        <w:tab/>
        <w:t> </w:t>
      </w:r>
      <w:r>
        <w:rPr>
          <w:color w:val="000000"/>
          <w:sz w:val="24"/>
          <w:szCs w:val="24"/>
        </w:rPr>
        <w:br/>
        <w:t>5. Publicidad y remarketing: Uso de plataformas de anuncios para mostrar información relevante a los usuarios que han visitado el sitio web.</w:t>
      </w:r>
      <w:r>
        <w:rPr>
          <w:color w:val="000000"/>
          <w:sz w:val="24"/>
          <w:szCs w:val="24"/>
        </w:rPr>
        <w:tab/>
        <w:t> </w:t>
      </w:r>
      <w:r>
        <w:rPr>
          <w:color w:val="000000"/>
          <w:sz w:val="24"/>
          <w:szCs w:val="24"/>
        </w:rPr>
        <w:br/>
        <w:t>6. Si el usuario no desea que sus datos sean utilizados para estas finalidades secundarias, podrá solicitarlo enviando un correo a acabal@legalway1.com.</w:t>
      </w:r>
    </w:p>
    <w:p w14:paraId="702DDFBE" w14:textId="77777777" w:rsidR="001F0D6B" w:rsidRDefault="00000000">
      <w:pPr>
        <w:spacing w:before="240" w:after="240" w:line="240" w:lineRule="auto"/>
        <w:jc w:val="both"/>
      </w:pPr>
      <w:r>
        <w:rPr>
          <w:color w:val="000000"/>
          <w:sz w:val="24"/>
          <w:szCs w:val="24"/>
        </w:rPr>
        <w:t>Para llevar a cabo las finalidades descritas en el presente aviso de privacidad, utilizaremos los siguientes datos personales:</w:t>
      </w:r>
    </w:p>
    <w:p w14:paraId="2AED6992" w14:textId="77777777" w:rsidR="001F0D6B" w:rsidRDefault="00000000">
      <w:pPr>
        <w:spacing w:before="240" w:after="240" w:line="240" w:lineRule="auto"/>
        <w:ind w:left="450"/>
        <w:jc w:val="both"/>
      </w:pPr>
      <w:r>
        <w:rPr>
          <w:color w:val="000000"/>
          <w:sz w:val="24"/>
          <w:szCs w:val="24"/>
        </w:rPr>
        <w:t>A. Datos de identificación y contacto</w:t>
      </w:r>
      <w:r>
        <w:rPr>
          <w:color w:val="000000"/>
          <w:sz w:val="24"/>
          <w:szCs w:val="24"/>
        </w:rPr>
        <w:tab/>
        <w:t> </w:t>
      </w:r>
      <w:r>
        <w:rPr>
          <w:color w:val="000000"/>
          <w:sz w:val="24"/>
          <w:szCs w:val="24"/>
        </w:rPr>
        <w:br/>
        <w:t>1. Nombre completo</w:t>
      </w:r>
      <w:r>
        <w:rPr>
          <w:color w:val="000000"/>
          <w:sz w:val="24"/>
          <w:szCs w:val="24"/>
        </w:rPr>
        <w:tab/>
        <w:t> </w:t>
      </w:r>
      <w:r>
        <w:rPr>
          <w:color w:val="000000"/>
          <w:sz w:val="24"/>
          <w:szCs w:val="24"/>
        </w:rPr>
        <w:br/>
        <w:t>2. Correo electrónico</w:t>
      </w:r>
      <w:r>
        <w:rPr>
          <w:color w:val="000000"/>
          <w:sz w:val="24"/>
          <w:szCs w:val="24"/>
        </w:rPr>
        <w:tab/>
        <w:t> </w:t>
      </w:r>
      <w:r>
        <w:rPr>
          <w:color w:val="000000"/>
          <w:sz w:val="24"/>
          <w:szCs w:val="24"/>
        </w:rPr>
        <w:br/>
        <w:t>3. Número de teléfono</w:t>
      </w:r>
      <w:r>
        <w:rPr>
          <w:color w:val="000000"/>
          <w:sz w:val="24"/>
          <w:szCs w:val="24"/>
        </w:rPr>
        <w:tab/>
        <w:t> </w:t>
      </w:r>
      <w:r>
        <w:rPr>
          <w:color w:val="000000"/>
          <w:sz w:val="24"/>
          <w:szCs w:val="24"/>
        </w:rPr>
        <w:br/>
        <w:t>4. Ciudad y país de residencia</w:t>
      </w:r>
      <w:r>
        <w:rPr>
          <w:color w:val="000000"/>
          <w:sz w:val="24"/>
          <w:szCs w:val="24"/>
        </w:rPr>
        <w:tab/>
        <w:t> </w:t>
      </w:r>
      <w:r>
        <w:rPr>
          <w:color w:val="000000"/>
          <w:sz w:val="24"/>
          <w:szCs w:val="24"/>
        </w:rPr>
        <w:br/>
        <w:t> </w:t>
      </w:r>
      <w:r>
        <w:rPr>
          <w:color w:val="000000"/>
          <w:sz w:val="24"/>
          <w:szCs w:val="24"/>
        </w:rPr>
        <w:br/>
        <w:t>B. Datos de facturación (cuando aplique)</w:t>
      </w:r>
      <w:r>
        <w:rPr>
          <w:color w:val="000000"/>
          <w:sz w:val="24"/>
          <w:szCs w:val="24"/>
        </w:rPr>
        <w:tab/>
        <w:t> </w:t>
      </w:r>
      <w:r>
        <w:rPr>
          <w:color w:val="000000"/>
          <w:sz w:val="24"/>
          <w:szCs w:val="24"/>
        </w:rPr>
        <w:br/>
        <w:t>1. Razón social (en caso de personas morales)</w:t>
      </w:r>
      <w:r>
        <w:rPr>
          <w:color w:val="000000"/>
          <w:sz w:val="24"/>
          <w:szCs w:val="24"/>
        </w:rPr>
        <w:tab/>
        <w:t> </w:t>
      </w:r>
      <w:r>
        <w:rPr>
          <w:color w:val="000000"/>
          <w:sz w:val="24"/>
          <w:szCs w:val="24"/>
        </w:rPr>
        <w:br/>
        <w:t>2. RFC o NIF (Número de Identificación Fiscal)</w:t>
      </w:r>
      <w:r>
        <w:rPr>
          <w:color w:val="000000"/>
          <w:sz w:val="24"/>
          <w:szCs w:val="24"/>
        </w:rPr>
        <w:tab/>
        <w:t> </w:t>
      </w:r>
      <w:r>
        <w:rPr>
          <w:color w:val="000000"/>
          <w:sz w:val="24"/>
          <w:szCs w:val="24"/>
        </w:rPr>
        <w:br/>
        <w:t>3. Domicilio fiscal</w:t>
      </w:r>
      <w:r>
        <w:rPr>
          <w:color w:val="000000"/>
          <w:sz w:val="24"/>
          <w:szCs w:val="24"/>
        </w:rPr>
        <w:tab/>
        <w:t> </w:t>
      </w:r>
      <w:r>
        <w:rPr>
          <w:color w:val="000000"/>
          <w:sz w:val="24"/>
          <w:szCs w:val="24"/>
        </w:rPr>
        <w:br/>
        <w:t> </w:t>
      </w:r>
      <w:r>
        <w:rPr>
          <w:color w:val="000000"/>
          <w:sz w:val="24"/>
          <w:szCs w:val="24"/>
        </w:rPr>
        <w:br/>
        <w:t>C. Datos relacionados con la prestación de servicios</w:t>
      </w:r>
      <w:r>
        <w:rPr>
          <w:color w:val="000000"/>
          <w:sz w:val="24"/>
          <w:szCs w:val="24"/>
        </w:rPr>
        <w:tab/>
        <w:t> </w:t>
      </w:r>
      <w:r>
        <w:rPr>
          <w:color w:val="000000"/>
          <w:sz w:val="24"/>
          <w:szCs w:val="24"/>
        </w:rPr>
        <w:br/>
        <w:t>1. Información proporcionada en consultas legales</w:t>
      </w:r>
      <w:r>
        <w:rPr>
          <w:color w:val="000000"/>
          <w:sz w:val="24"/>
          <w:szCs w:val="24"/>
        </w:rPr>
        <w:tab/>
        <w:t> </w:t>
      </w:r>
      <w:r>
        <w:rPr>
          <w:color w:val="000000"/>
          <w:sz w:val="24"/>
          <w:szCs w:val="24"/>
        </w:rPr>
        <w:br/>
        <w:t>2. Documentos o información necesarios para trámites de registro de marcas y propiedad intelectual</w:t>
      </w:r>
      <w:r>
        <w:rPr>
          <w:color w:val="000000"/>
          <w:sz w:val="24"/>
          <w:szCs w:val="24"/>
        </w:rPr>
        <w:tab/>
        <w:t> </w:t>
      </w:r>
      <w:r>
        <w:rPr>
          <w:color w:val="000000"/>
          <w:sz w:val="24"/>
          <w:szCs w:val="24"/>
        </w:rPr>
        <w:br/>
        <w:t>3. Datos sobre la actividad profesional del usuario (en caso de asesoría a influencers o creadores de contenido).</w:t>
      </w:r>
      <w:r>
        <w:rPr>
          <w:color w:val="000000"/>
          <w:sz w:val="24"/>
          <w:szCs w:val="24"/>
        </w:rPr>
        <w:tab/>
        <w:t> </w:t>
      </w:r>
      <w:r>
        <w:rPr>
          <w:color w:val="000000"/>
          <w:sz w:val="24"/>
          <w:szCs w:val="24"/>
        </w:rPr>
        <w:br/>
        <w:t> </w:t>
      </w:r>
      <w:r>
        <w:rPr>
          <w:color w:val="000000"/>
          <w:sz w:val="24"/>
          <w:szCs w:val="24"/>
        </w:rPr>
        <w:br/>
        <w:t>D. Datos de navegación y uso del sitio web</w:t>
      </w:r>
      <w:r>
        <w:rPr>
          <w:color w:val="000000"/>
          <w:sz w:val="24"/>
          <w:szCs w:val="24"/>
        </w:rPr>
        <w:tab/>
        <w:t> </w:t>
      </w:r>
      <w:r>
        <w:rPr>
          <w:color w:val="000000"/>
          <w:sz w:val="24"/>
          <w:szCs w:val="24"/>
        </w:rPr>
        <w:br/>
        <w:t>1. Dirección IP</w:t>
      </w:r>
      <w:r>
        <w:rPr>
          <w:color w:val="000000"/>
          <w:sz w:val="24"/>
          <w:szCs w:val="24"/>
        </w:rPr>
        <w:tab/>
        <w:t> </w:t>
      </w:r>
      <w:r>
        <w:rPr>
          <w:color w:val="000000"/>
          <w:sz w:val="24"/>
          <w:szCs w:val="24"/>
        </w:rPr>
        <w:br/>
        <w:t>2. Tipo de navegador y dispositivo</w:t>
      </w:r>
      <w:r>
        <w:rPr>
          <w:color w:val="000000"/>
          <w:sz w:val="24"/>
          <w:szCs w:val="24"/>
        </w:rPr>
        <w:tab/>
        <w:t> </w:t>
      </w:r>
      <w:r>
        <w:rPr>
          <w:color w:val="000000"/>
          <w:sz w:val="24"/>
          <w:szCs w:val="24"/>
        </w:rPr>
        <w:br/>
        <w:t>3. Páginas visitadas y tiempo de navegación</w:t>
      </w:r>
      <w:r>
        <w:rPr>
          <w:color w:val="000000"/>
          <w:sz w:val="24"/>
          <w:szCs w:val="24"/>
        </w:rPr>
        <w:tab/>
        <w:t> </w:t>
      </w:r>
      <w:r>
        <w:rPr>
          <w:color w:val="000000"/>
          <w:sz w:val="24"/>
          <w:szCs w:val="24"/>
        </w:rPr>
        <w:br/>
        <w:t>4. Preferencias y comportamiento en el sitio web (cookies y tecnologías similares)</w:t>
      </w:r>
      <w:r>
        <w:rPr>
          <w:color w:val="000000"/>
          <w:sz w:val="24"/>
          <w:szCs w:val="24"/>
        </w:rPr>
        <w:tab/>
        <w:t> </w:t>
      </w:r>
      <w:r>
        <w:rPr>
          <w:color w:val="000000"/>
          <w:sz w:val="24"/>
          <w:szCs w:val="24"/>
        </w:rPr>
        <w:br/>
        <w:t> </w:t>
      </w:r>
      <w:r>
        <w:rPr>
          <w:color w:val="000000"/>
          <w:sz w:val="24"/>
          <w:szCs w:val="24"/>
        </w:rPr>
        <w:br/>
        <w:t>Nota:</w:t>
      </w:r>
      <w:r>
        <w:rPr>
          <w:color w:val="000000"/>
          <w:sz w:val="24"/>
          <w:szCs w:val="24"/>
        </w:rPr>
        <w:tab/>
        <w:t> </w:t>
      </w:r>
      <w:r>
        <w:rPr>
          <w:color w:val="000000"/>
          <w:sz w:val="24"/>
          <w:szCs w:val="24"/>
        </w:rPr>
        <w:br/>
        <w:t>Legal Way no recaba datos personales sensibles, como información sobre origen racial o étnico, estado de salud, creencias religiosas, afiliación sindical, opiniones políticas o preferencias sexuales.</w:t>
      </w:r>
      <w:r>
        <w:rPr>
          <w:color w:val="000000"/>
          <w:sz w:val="24"/>
          <w:szCs w:val="24"/>
        </w:rPr>
        <w:tab/>
        <w:t> </w:t>
      </w:r>
      <w:r>
        <w:rPr>
          <w:color w:val="000000"/>
          <w:sz w:val="24"/>
          <w:szCs w:val="24"/>
        </w:rPr>
        <w:br/>
        <w:t> </w:t>
      </w:r>
      <w:r>
        <w:rPr>
          <w:color w:val="000000"/>
          <w:sz w:val="24"/>
          <w:szCs w:val="24"/>
        </w:rPr>
        <w:br/>
      </w:r>
      <w:r>
        <w:rPr>
          <w:color w:val="000000"/>
          <w:sz w:val="24"/>
          <w:szCs w:val="24"/>
        </w:rPr>
        <w:lastRenderedPageBreak/>
        <w:t>Los usuarios pueden solicitar la actualización, corrección o eliminación de sus datos personales en cualquier momento, conforme a los derechos ARCOPL.</w:t>
      </w:r>
    </w:p>
    <w:p w14:paraId="70F7CF17" w14:textId="77777777" w:rsidR="001F0D6B" w:rsidRDefault="00000000">
      <w:pPr>
        <w:spacing w:before="240" w:after="240" w:line="240" w:lineRule="auto"/>
        <w:jc w:val="both"/>
      </w:pPr>
      <w:r>
        <w:rPr>
          <w:color w:val="000000"/>
          <w:sz w:val="24"/>
          <w:szCs w:val="24"/>
        </w:rPr>
        <w:t>Por otra parte, informamos a usted, que sus datos personales no serán compartidos con ninguna autoridad, empresa, organización o persona distintas a nosotros y serán utilizados exclusivamente para los fines señalados.</w:t>
      </w:r>
    </w:p>
    <w:p w14:paraId="6DD0A960" w14:textId="77777777" w:rsidR="001F0D6B" w:rsidRDefault="00000000">
      <w:pPr>
        <w:spacing w:before="240" w:after="240" w:line="240" w:lineRule="auto"/>
        <w:jc w:val="both"/>
      </w:pPr>
      <w:r>
        <w:rPr>
          <w:color w:val="000000"/>
          <w:sz w:val="24"/>
          <w:szCs w:val="24"/>
        </w:rPr>
        <w:t>Usted tiene en todo momento el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De igual manera, tiene derecho a que su información se elimine de nuestros registros o bases de datos cuando considere que la misma no está siendo utilizada adecuadamente (Cancelación); así como también a oponerse al uso de sus datos personales para fines específicos (Oposición). Estos derechos se conocen como derechos ARCO.</w:t>
      </w:r>
    </w:p>
    <w:p w14:paraId="78FECA2C" w14:textId="77777777" w:rsidR="001F0D6B" w:rsidRDefault="00000000">
      <w:pPr>
        <w:spacing w:before="240" w:after="240" w:line="240" w:lineRule="auto"/>
        <w:jc w:val="both"/>
      </w:pPr>
      <w:r>
        <w:rPr>
          <w:color w:val="000000"/>
          <w:sz w:val="24"/>
          <w:szCs w:val="24"/>
        </w:rPr>
        <w:t>Para el ejercicio de cualquiera de los derechos ARCO, se deberá presentar la solicitud respectiva a través del siguiente correo electrónico:</w:t>
      </w:r>
    </w:p>
    <w:p w14:paraId="619EF564" w14:textId="77777777" w:rsidR="001F0D6B" w:rsidRDefault="00000000">
      <w:pPr>
        <w:spacing w:before="240" w:after="240" w:line="240" w:lineRule="auto"/>
        <w:ind w:left="450"/>
        <w:jc w:val="both"/>
      </w:pPr>
      <w:r>
        <w:rPr>
          <w:color w:val="000000"/>
          <w:sz w:val="24"/>
          <w:szCs w:val="24"/>
        </w:rPr>
        <w:t>acabal@legalway1.com</w:t>
      </w:r>
    </w:p>
    <w:p w14:paraId="2A38DD76" w14:textId="77777777" w:rsidR="001F0D6B" w:rsidRDefault="00000000">
      <w:pPr>
        <w:spacing w:before="240" w:after="240" w:line="240" w:lineRule="auto"/>
        <w:jc w:val="both"/>
      </w:pPr>
      <w:r>
        <w:rPr>
          <w:color w:val="000000"/>
          <w:sz w:val="24"/>
          <w:szCs w:val="24"/>
        </w:rPr>
        <w:t>Lo anterior también servirá para conocer el procedimiento y requisitos para el ejercicio de los derechos ARCO, no obstante, la solicitud de ejercicio de estos derechos debe contener la siguiente información:</w:t>
      </w:r>
    </w:p>
    <w:p w14:paraId="6294D36E" w14:textId="77777777" w:rsidR="001F0D6B" w:rsidRDefault="00000000">
      <w:pPr>
        <w:numPr>
          <w:ilvl w:val="0"/>
          <w:numId w:val="1"/>
        </w:numPr>
        <w:spacing w:after="0" w:line="240" w:lineRule="auto"/>
        <w:rPr>
          <w:color w:val="000000"/>
          <w:sz w:val="24"/>
          <w:szCs w:val="24"/>
        </w:rPr>
      </w:pPr>
      <w:r>
        <w:rPr>
          <w:color w:val="000000"/>
          <w:sz w:val="24"/>
          <w:szCs w:val="24"/>
        </w:rPr>
        <w:t>Nombre del solicitante</w:t>
      </w:r>
    </w:p>
    <w:p w14:paraId="027FFB75" w14:textId="77777777" w:rsidR="001F0D6B" w:rsidRDefault="00000000">
      <w:pPr>
        <w:numPr>
          <w:ilvl w:val="0"/>
          <w:numId w:val="1"/>
        </w:numPr>
        <w:spacing w:after="0" w:line="240" w:lineRule="auto"/>
        <w:rPr>
          <w:color w:val="000000"/>
          <w:sz w:val="24"/>
          <w:szCs w:val="24"/>
        </w:rPr>
      </w:pPr>
      <w:r>
        <w:rPr>
          <w:color w:val="000000"/>
          <w:sz w:val="24"/>
          <w:szCs w:val="24"/>
        </w:rPr>
        <w:t>Teléfono del solicitante</w:t>
      </w:r>
    </w:p>
    <w:p w14:paraId="02DE587A" w14:textId="77777777" w:rsidR="001F0D6B" w:rsidRDefault="00000000">
      <w:pPr>
        <w:numPr>
          <w:ilvl w:val="0"/>
          <w:numId w:val="1"/>
        </w:numPr>
        <w:spacing w:after="0" w:line="240" w:lineRule="auto"/>
        <w:rPr>
          <w:color w:val="000000"/>
          <w:sz w:val="24"/>
          <w:szCs w:val="24"/>
        </w:rPr>
      </w:pPr>
      <w:r>
        <w:rPr>
          <w:color w:val="000000"/>
          <w:sz w:val="24"/>
          <w:szCs w:val="24"/>
        </w:rPr>
        <w:t>Contenido o motivo de la solicitud</w:t>
      </w:r>
    </w:p>
    <w:p w14:paraId="26F4F0CE" w14:textId="77777777" w:rsidR="001F0D6B" w:rsidRDefault="00000000">
      <w:pPr>
        <w:numPr>
          <w:ilvl w:val="0"/>
          <w:numId w:val="1"/>
        </w:numPr>
        <w:spacing w:after="0" w:line="240" w:lineRule="auto"/>
        <w:rPr>
          <w:color w:val="000000"/>
          <w:sz w:val="24"/>
          <w:szCs w:val="24"/>
        </w:rPr>
      </w:pPr>
      <w:r>
        <w:rPr>
          <w:color w:val="000000"/>
          <w:sz w:val="24"/>
          <w:szCs w:val="24"/>
        </w:rPr>
        <w:t>Firma del solicitante</w:t>
      </w:r>
    </w:p>
    <w:p w14:paraId="1DC6C6F4" w14:textId="77777777" w:rsidR="001F0D6B" w:rsidRDefault="00000000">
      <w:pPr>
        <w:spacing w:before="240" w:after="240" w:line="240" w:lineRule="auto"/>
        <w:jc w:val="both"/>
      </w:pPr>
      <w:r>
        <w:rPr>
          <w:color w:val="000000"/>
          <w:sz w:val="24"/>
          <w:szCs w:val="24"/>
        </w:rPr>
        <w:t>La respuesta a la solicitud se dará en un plazo de 15 días a partir de la recepción de la solicitud y se comunicará vía correo electrónico.</w:t>
      </w:r>
    </w:p>
    <w:p w14:paraId="6DCB52B5" w14:textId="77777777" w:rsidR="001F0D6B" w:rsidRDefault="00000000">
      <w:pPr>
        <w:spacing w:before="240" w:after="240" w:line="240" w:lineRule="auto"/>
        <w:jc w:val="both"/>
      </w:pPr>
      <w:r>
        <w:rPr>
          <w:color w:val="000000"/>
          <w:sz w:val="24"/>
          <w:szCs w:val="24"/>
        </w:rPr>
        <w:t>Los datos de contacto de la persona o departamento de datos personales, que está a cargo de dar trámite a las solicitudes de derechos ARCO, son los siguientes:</w:t>
      </w:r>
    </w:p>
    <w:p w14:paraId="2C30E251" w14:textId="77777777" w:rsidR="001F0D6B" w:rsidRDefault="00000000">
      <w:pPr>
        <w:spacing w:before="240" w:after="240" w:line="240" w:lineRule="auto"/>
        <w:ind w:left="450"/>
        <w:jc w:val="both"/>
      </w:pPr>
      <w:r>
        <w:rPr>
          <w:color w:val="000000"/>
          <w:sz w:val="24"/>
          <w:szCs w:val="24"/>
        </w:rPr>
        <w:t>a) Nombre de la persona o departamento responsable: Angel Cabal Corzo, DPO</w:t>
      </w:r>
    </w:p>
    <w:p w14:paraId="6A66FAF1" w14:textId="77777777" w:rsidR="001F0D6B" w:rsidRDefault="00000000">
      <w:pPr>
        <w:spacing w:before="240" w:after="240" w:line="240" w:lineRule="auto"/>
        <w:ind w:left="450"/>
        <w:jc w:val="both"/>
      </w:pPr>
      <w:r>
        <w:rPr>
          <w:color w:val="000000"/>
          <w:sz w:val="24"/>
          <w:szCs w:val="24"/>
        </w:rPr>
        <w:t>b) Domicilio: 7a Avenida Norte No. 6, 30700, Tapachula, Chiapas, Mexico</w:t>
      </w:r>
    </w:p>
    <w:p w14:paraId="0BB5CE43" w14:textId="77777777" w:rsidR="001F0D6B" w:rsidRDefault="00000000">
      <w:pPr>
        <w:spacing w:before="240" w:after="240" w:line="240" w:lineRule="auto"/>
        <w:ind w:left="450"/>
        <w:jc w:val="both"/>
      </w:pPr>
      <w:r>
        <w:rPr>
          <w:color w:val="000000"/>
          <w:sz w:val="24"/>
          <w:szCs w:val="24"/>
        </w:rPr>
        <w:t>c) Teléfono: +34 666243236</w:t>
      </w:r>
    </w:p>
    <w:p w14:paraId="58B6AA98" w14:textId="77777777" w:rsidR="001F0D6B" w:rsidRDefault="00000000">
      <w:pPr>
        <w:spacing w:before="240" w:after="240" w:line="240" w:lineRule="auto"/>
        <w:ind w:left="450"/>
        <w:jc w:val="both"/>
      </w:pPr>
      <w:r>
        <w:rPr>
          <w:color w:val="000000"/>
          <w:sz w:val="24"/>
          <w:szCs w:val="24"/>
        </w:rPr>
        <w:t>d) Correo electrónico: acabal@legalway1.com</w:t>
      </w:r>
    </w:p>
    <w:p w14:paraId="72BB6348" w14:textId="77777777" w:rsidR="001F0D6B" w:rsidRDefault="00000000">
      <w:pPr>
        <w:spacing w:before="240" w:after="240" w:line="240" w:lineRule="auto"/>
        <w:jc w:val="both"/>
      </w:pPr>
      <w:r>
        <w:rPr>
          <w:color w:val="000000"/>
          <w:sz w:val="24"/>
          <w:szCs w:val="24"/>
        </w:rPr>
        <w:t xml:space="preserve">Cabe mencionar, que en cualquier momento usted puede revocar su consentimiento para el uso de sus datos personales. Del mismo modo, usted puede revocar el consentimiento que, en su caso, nos haya otorgado para el tratamiento de sus datos personales. Sin embargo, es importante que tenga en cuenta que no en todos los casos </w:t>
      </w:r>
      <w:r>
        <w:rPr>
          <w:color w:val="000000"/>
          <w:sz w:val="24"/>
          <w:szCs w:val="24"/>
        </w:rPr>
        <w:lastRenderedPageBreak/>
        <w:t>podremos atender su solicitud o concluir el uso de forma inmediata, ya que es posible que por alguna obligación legal se requiera seguir tratando sus datos personales. Asi mismo, usted deberá considerar que para ciertos fines la revocación de su consentimiento implicará que no podamos seguir prestando el servicio que nos solicitó, o la conclusión de su relación con nosotros.</w:t>
      </w:r>
    </w:p>
    <w:p w14:paraId="19DCA7BC" w14:textId="77777777" w:rsidR="001F0D6B" w:rsidRDefault="00000000">
      <w:pPr>
        <w:spacing w:before="240" w:after="240" w:line="240" w:lineRule="auto"/>
        <w:jc w:val="both"/>
      </w:pPr>
      <w:r>
        <w:rPr>
          <w:color w:val="000000"/>
          <w:sz w:val="24"/>
          <w:szCs w:val="24"/>
        </w:rPr>
        <w:t>Para revocar el consentimiento que usted otorga en este acto o para limitar su divulgación, se deberá presentar la solicitud respectiva a través del siguiente correo electrónico:</w:t>
      </w:r>
    </w:p>
    <w:p w14:paraId="411BA466" w14:textId="77777777" w:rsidR="001F0D6B" w:rsidRDefault="00000000">
      <w:pPr>
        <w:spacing w:before="240" w:after="240" w:line="240" w:lineRule="auto"/>
        <w:ind w:left="450"/>
        <w:jc w:val="both"/>
      </w:pPr>
      <w:r>
        <w:rPr>
          <w:color w:val="000000"/>
          <w:sz w:val="24"/>
          <w:szCs w:val="24"/>
        </w:rPr>
        <w:t>acabal@legalway1.com</w:t>
      </w:r>
    </w:p>
    <w:p w14:paraId="5C7EB35F" w14:textId="77777777" w:rsidR="001F0D6B" w:rsidRDefault="00000000">
      <w:pPr>
        <w:spacing w:before="240" w:after="240" w:line="240" w:lineRule="auto"/>
        <w:jc w:val="both"/>
      </w:pPr>
      <w:r>
        <w:rPr>
          <w:color w:val="000000"/>
          <w:sz w:val="24"/>
          <w:szCs w:val="24"/>
        </w:rPr>
        <w:t>Del mismo modo, podrá solicitar la información para conocer el procedimiento y requisitos para la revocación del consentimiento, así como limitar el uso y divulgación de su información personal, sin embargo, estas solicitudes deberán contener la siguiente información:</w:t>
      </w:r>
    </w:p>
    <w:p w14:paraId="03B426F2" w14:textId="77777777" w:rsidR="001F0D6B" w:rsidRDefault="00000000">
      <w:pPr>
        <w:numPr>
          <w:ilvl w:val="0"/>
          <w:numId w:val="1"/>
        </w:numPr>
        <w:spacing w:after="0" w:line="240" w:lineRule="auto"/>
        <w:rPr>
          <w:color w:val="000000"/>
          <w:sz w:val="24"/>
          <w:szCs w:val="24"/>
        </w:rPr>
      </w:pPr>
      <w:r>
        <w:rPr>
          <w:color w:val="000000"/>
          <w:sz w:val="24"/>
          <w:szCs w:val="24"/>
        </w:rPr>
        <w:t>Nombre del solicitante</w:t>
      </w:r>
    </w:p>
    <w:p w14:paraId="3146C6D1" w14:textId="77777777" w:rsidR="001F0D6B" w:rsidRDefault="00000000">
      <w:pPr>
        <w:numPr>
          <w:ilvl w:val="0"/>
          <w:numId w:val="1"/>
        </w:numPr>
        <w:spacing w:after="0" w:line="240" w:lineRule="auto"/>
        <w:rPr>
          <w:color w:val="000000"/>
          <w:sz w:val="24"/>
          <w:szCs w:val="24"/>
        </w:rPr>
      </w:pPr>
      <w:r>
        <w:rPr>
          <w:color w:val="000000"/>
          <w:sz w:val="24"/>
          <w:szCs w:val="24"/>
        </w:rPr>
        <w:t>Teléfono del solicitante</w:t>
      </w:r>
    </w:p>
    <w:p w14:paraId="0345FC8C" w14:textId="77777777" w:rsidR="001F0D6B" w:rsidRDefault="00000000">
      <w:pPr>
        <w:numPr>
          <w:ilvl w:val="0"/>
          <w:numId w:val="1"/>
        </w:numPr>
        <w:spacing w:after="0" w:line="240" w:lineRule="auto"/>
        <w:rPr>
          <w:color w:val="000000"/>
          <w:sz w:val="24"/>
          <w:szCs w:val="24"/>
        </w:rPr>
      </w:pPr>
      <w:r>
        <w:rPr>
          <w:color w:val="000000"/>
          <w:sz w:val="24"/>
          <w:szCs w:val="24"/>
        </w:rPr>
        <w:t>Contenido o motivo de la solicitud</w:t>
      </w:r>
    </w:p>
    <w:p w14:paraId="2EF63850" w14:textId="77777777" w:rsidR="001F0D6B" w:rsidRDefault="00000000">
      <w:pPr>
        <w:numPr>
          <w:ilvl w:val="0"/>
          <w:numId w:val="1"/>
        </w:numPr>
        <w:spacing w:after="0" w:line="240" w:lineRule="auto"/>
        <w:rPr>
          <w:color w:val="000000"/>
          <w:sz w:val="24"/>
          <w:szCs w:val="24"/>
        </w:rPr>
      </w:pPr>
      <w:r>
        <w:rPr>
          <w:color w:val="000000"/>
          <w:sz w:val="24"/>
          <w:szCs w:val="24"/>
        </w:rPr>
        <w:t>Firma del solicitante</w:t>
      </w:r>
    </w:p>
    <w:p w14:paraId="36DB2A69" w14:textId="77777777" w:rsidR="001F0D6B" w:rsidRDefault="00000000">
      <w:pPr>
        <w:spacing w:before="240" w:after="240" w:line="240" w:lineRule="auto"/>
        <w:jc w:val="both"/>
      </w:pPr>
      <w:r>
        <w:rPr>
          <w:color w:val="000000"/>
          <w:sz w:val="24"/>
          <w:szCs w:val="24"/>
        </w:rPr>
        <w:t>La respuesta a la solicitud se dará en un plazo de 15 días a partir de la recepción de la solicitud y se comunicará vía correo electrónico.</w:t>
      </w:r>
    </w:p>
    <w:p w14:paraId="10F6C45B" w14:textId="27240A44" w:rsidR="001F0D6B" w:rsidRDefault="00B3714B">
      <w:pPr>
        <w:spacing w:before="240" w:after="240" w:line="240" w:lineRule="auto"/>
        <w:jc w:val="both"/>
      </w:pPr>
      <w:r w:rsidRPr="000F398E">
        <w:rPr>
          <w:color w:val="000000"/>
          <w:sz w:val="24"/>
          <w:szCs w:val="24"/>
        </w:rPr>
        <w:drawing>
          <wp:anchor distT="0" distB="0" distL="114300" distR="114300" simplePos="0" relativeHeight="251660288" behindDoc="0" locked="0" layoutInCell="1" allowOverlap="1" wp14:anchorId="5175204B" wp14:editId="4A7A3834">
            <wp:simplePos x="0" y="0"/>
            <wp:positionH relativeFrom="column">
              <wp:posOffset>2510155</wp:posOffset>
            </wp:positionH>
            <wp:positionV relativeFrom="paragraph">
              <wp:posOffset>1313815</wp:posOffset>
            </wp:positionV>
            <wp:extent cx="1454150" cy="1060609"/>
            <wp:effectExtent l="0" t="0" r="0" b="0"/>
            <wp:wrapNone/>
            <wp:docPr id="126056781" name="Imagen 1" descr="Un dibujo de una cara con ojos y bo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781" name="Imagen 1" descr="Un dibujo de una cara con ojos y boc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1060609"/>
                    </a:xfrm>
                    <a:prstGeom prst="rect">
                      <a:avLst/>
                    </a:prstGeom>
                  </pic:spPr>
                </pic:pic>
              </a:graphicData>
            </a:graphic>
            <wp14:sizeRelH relativeFrom="margin">
              <wp14:pctWidth>0</wp14:pctWidth>
            </wp14:sizeRelH>
            <wp14:sizeRelV relativeFrom="margin">
              <wp14:pctHeight>0</wp14:pctHeight>
            </wp14:sizeRelV>
          </wp:anchor>
        </w:drawing>
      </w:r>
      <w:r w:rsidR="00000000">
        <w:rPr>
          <w:color w:val="000000"/>
          <w:sz w:val="24"/>
          <w:szCs w:val="24"/>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por lo cual, nos comprometemos a mantenerlo informado sobre los cambios que pueda sufrir el presente aviso de privacidad, sin embargo, usted puede solicitar información sobre si el mismo ha sufrido algún cambio a través del siguiente correo electrónico:</w:t>
      </w:r>
    </w:p>
    <w:p w14:paraId="65D7921A" w14:textId="0099CB97" w:rsidR="001F0D6B" w:rsidRDefault="00000000">
      <w:pPr>
        <w:spacing w:before="240" w:after="240" w:line="240" w:lineRule="auto"/>
        <w:ind w:left="450"/>
        <w:jc w:val="both"/>
      </w:pPr>
      <w:r>
        <w:rPr>
          <w:color w:val="000000"/>
          <w:sz w:val="24"/>
          <w:szCs w:val="24"/>
        </w:rPr>
        <w:t>acabal@legalway1.com</w:t>
      </w:r>
    </w:p>
    <w:p w14:paraId="2B9D5FC8" w14:textId="7C931149" w:rsidR="000F398E" w:rsidRPr="000F398E" w:rsidRDefault="00000000" w:rsidP="000F398E">
      <w:pPr>
        <w:spacing w:before="240" w:after="240" w:line="240" w:lineRule="auto"/>
        <w:jc w:val="center"/>
      </w:pPr>
      <w:r>
        <w:rPr>
          <w:color w:val="000000"/>
          <w:sz w:val="24"/>
          <w:szCs w:val="24"/>
        </w:rPr>
        <w:br/>
      </w:r>
      <w:r>
        <w:rPr>
          <w:color w:val="000000"/>
          <w:sz w:val="24"/>
          <w:szCs w:val="24"/>
        </w:rPr>
        <w:br/>
      </w:r>
      <w:r>
        <w:rPr>
          <w:color w:val="000000"/>
          <w:sz w:val="24"/>
          <w:szCs w:val="24"/>
        </w:rPr>
        <w:br/>
        <w:t>________________________________________</w:t>
      </w:r>
    </w:p>
    <w:p w14:paraId="105D776F" w14:textId="77777777" w:rsidR="00575519" w:rsidRDefault="00575519">
      <w:pPr>
        <w:spacing w:before="240" w:after="240" w:line="240" w:lineRule="auto"/>
        <w:jc w:val="center"/>
        <w:rPr>
          <w:b/>
          <w:bCs/>
          <w:color w:val="000000"/>
          <w:sz w:val="24"/>
          <w:szCs w:val="24"/>
        </w:rPr>
      </w:pPr>
      <w:r>
        <w:rPr>
          <w:b/>
          <w:bCs/>
          <w:color w:val="000000"/>
          <w:sz w:val="24"/>
          <w:szCs w:val="24"/>
        </w:rPr>
        <w:t xml:space="preserve">Angel Cabal </w:t>
      </w:r>
    </w:p>
    <w:p w14:paraId="22BF3317" w14:textId="25BDE1C0" w:rsidR="00575519" w:rsidRDefault="00575519">
      <w:pPr>
        <w:spacing w:before="240" w:after="240" w:line="240" w:lineRule="auto"/>
        <w:jc w:val="center"/>
        <w:rPr>
          <w:b/>
          <w:bCs/>
          <w:color w:val="000000"/>
          <w:sz w:val="24"/>
          <w:szCs w:val="24"/>
        </w:rPr>
      </w:pPr>
      <w:r>
        <w:rPr>
          <w:b/>
          <w:bCs/>
          <w:color w:val="000000"/>
          <w:sz w:val="24"/>
          <w:szCs w:val="24"/>
        </w:rPr>
        <w:t xml:space="preserve">Data </w:t>
      </w:r>
      <w:proofErr w:type="spellStart"/>
      <w:r>
        <w:rPr>
          <w:b/>
          <w:bCs/>
          <w:color w:val="000000"/>
          <w:sz w:val="24"/>
          <w:szCs w:val="24"/>
        </w:rPr>
        <w:t>Protection</w:t>
      </w:r>
      <w:proofErr w:type="spellEnd"/>
      <w:r>
        <w:rPr>
          <w:b/>
          <w:bCs/>
          <w:color w:val="000000"/>
          <w:sz w:val="24"/>
          <w:szCs w:val="24"/>
        </w:rPr>
        <w:t xml:space="preserve"> </w:t>
      </w:r>
      <w:proofErr w:type="spellStart"/>
      <w:r>
        <w:rPr>
          <w:b/>
          <w:bCs/>
          <w:color w:val="000000"/>
          <w:sz w:val="24"/>
          <w:szCs w:val="24"/>
        </w:rPr>
        <w:t>Officer</w:t>
      </w:r>
      <w:proofErr w:type="spellEnd"/>
    </w:p>
    <w:p w14:paraId="1FA49CC2" w14:textId="113E8742" w:rsidR="001F0D6B" w:rsidRDefault="00000000" w:rsidP="000314DA">
      <w:pPr>
        <w:spacing w:before="240" w:after="240" w:line="240" w:lineRule="auto"/>
        <w:jc w:val="center"/>
      </w:pPr>
      <w:r>
        <w:rPr>
          <w:b/>
          <w:bCs/>
          <w:color w:val="000000"/>
          <w:sz w:val="24"/>
          <w:szCs w:val="24"/>
        </w:rPr>
        <w:t xml:space="preserve">Legal </w:t>
      </w:r>
      <w:proofErr w:type="spellStart"/>
      <w:r>
        <w:rPr>
          <w:b/>
          <w:bCs/>
          <w:color w:val="000000"/>
          <w:sz w:val="24"/>
          <w:szCs w:val="24"/>
        </w:rPr>
        <w:t>Way</w:t>
      </w:r>
      <w:proofErr w:type="spellEnd"/>
      <w:r>
        <w:rPr>
          <w:color w:val="000000"/>
          <w:sz w:val="24"/>
          <w:szCs w:val="24"/>
        </w:rPr>
        <w:br/>
      </w:r>
    </w:p>
    <w:p w14:paraId="091E7FE5" w14:textId="32E380CE" w:rsidR="001F0D6B" w:rsidRDefault="000314DA" w:rsidP="000314DA">
      <w:pPr>
        <w:spacing w:before="240" w:after="240" w:line="240" w:lineRule="auto"/>
        <w:jc w:val="right"/>
      </w:pPr>
      <w:r>
        <w:rPr>
          <w:color w:val="000000"/>
          <w:sz w:val="24"/>
          <w:szCs w:val="24"/>
        </w:rPr>
        <w:t xml:space="preserve">Ultima actualización: </w:t>
      </w:r>
      <w:r w:rsidR="00000000">
        <w:rPr>
          <w:color w:val="000000"/>
          <w:sz w:val="24"/>
          <w:szCs w:val="24"/>
        </w:rPr>
        <w:t>07/03/2025</w:t>
      </w:r>
    </w:p>
    <w:sectPr w:rsidR="001F0D6B" w:rsidSect="000F6147">
      <w:footerReference w:type="default" r:id="rId9"/>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9400" w14:textId="77777777" w:rsidR="00DA589F" w:rsidRDefault="00DA589F" w:rsidP="006E0FDA">
      <w:pPr>
        <w:spacing w:after="0" w:line="240" w:lineRule="auto"/>
      </w:pPr>
      <w:r>
        <w:separator/>
      </w:r>
    </w:p>
  </w:endnote>
  <w:endnote w:type="continuationSeparator" w:id="0">
    <w:p w14:paraId="21A34398" w14:textId="77777777" w:rsidR="00DA589F" w:rsidRDefault="00DA589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732475"/>
      <w:docPartObj>
        <w:docPartGallery w:val="Page Numbers (Bottom of Page)"/>
        <w:docPartUnique/>
      </w:docPartObj>
    </w:sdtPr>
    <w:sdtContent>
      <w:sdt>
        <w:sdtPr>
          <w:id w:val="460439118"/>
          <w:docPartObj>
            <w:docPartGallery w:val="Page Numbers (Top of Page)"/>
            <w:docPartUnique/>
          </w:docPartObj>
        </w:sdtPr>
        <w:sdtContent>
          <w:p w14:paraId="5B88FBFB"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3083" w14:textId="77777777" w:rsidR="00DA589F" w:rsidRDefault="00DA589F" w:rsidP="006E0FDA">
      <w:pPr>
        <w:spacing w:after="0" w:line="240" w:lineRule="auto"/>
      </w:pPr>
      <w:r>
        <w:separator/>
      </w:r>
    </w:p>
  </w:footnote>
  <w:footnote w:type="continuationSeparator" w:id="0">
    <w:p w14:paraId="51647390" w14:textId="77777777" w:rsidR="00DA589F" w:rsidRDefault="00DA589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EA156C8"/>
    <w:multiLevelType w:val="hybridMultilevel"/>
    <w:tmpl w:val="DF4CF716"/>
    <w:lvl w:ilvl="0" w:tplc="73851602">
      <w:start w:val="1"/>
      <w:numFmt w:val="decimal"/>
      <w:lvlText w:val="%1."/>
      <w:lvlJc w:val="left"/>
      <w:pPr>
        <w:ind w:left="720" w:hanging="360"/>
      </w:pPr>
    </w:lvl>
    <w:lvl w:ilvl="1" w:tplc="73851602" w:tentative="1">
      <w:start w:val="1"/>
      <w:numFmt w:val="lowerLetter"/>
      <w:lvlText w:val="%2."/>
      <w:lvlJc w:val="left"/>
      <w:pPr>
        <w:ind w:left="1440" w:hanging="360"/>
      </w:pPr>
    </w:lvl>
    <w:lvl w:ilvl="2" w:tplc="73851602" w:tentative="1">
      <w:start w:val="1"/>
      <w:numFmt w:val="lowerRoman"/>
      <w:lvlText w:val="%3."/>
      <w:lvlJc w:val="right"/>
      <w:pPr>
        <w:ind w:left="2160" w:hanging="180"/>
      </w:pPr>
    </w:lvl>
    <w:lvl w:ilvl="3" w:tplc="73851602" w:tentative="1">
      <w:start w:val="1"/>
      <w:numFmt w:val="decimal"/>
      <w:lvlText w:val="%4."/>
      <w:lvlJc w:val="left"/>
      <w:pPr>
        <w:ind w:left="2880" w:hanging="360"/>
      </w:pPr>
    </w:lvl>
    <w:lvl w:ilvl="4" w:tplc="73851602" w:tentative="1">
      <w:start w:val="1"/>
      <w:numFmt w:val="lowerLetter"/>
      <w:lvlText w:val="%5."/>
      <w:lvlJc w:val="left"/>
      <w:pPr>
        <w:ind w:left="3600" w:hanging="360"/>
      </w:pPr>
    </w:lvl>
    <w:lvl w:ilvl="5" w:tplc="73851602" w:tentative="1">
      <w:start w:val="1"/>
      <w:numFmt w:val="lowerRoman"/>
      <w:lvlText w:val="%6."/>
      <w:lvlJc w:val="right"/>
      <w:pPr>
        <w:ind w:left="4320" w:hanging="180"/>
      </w:pPr>
    </w:lvl>
    <w:lvl w:ilvl="6" w:tplc="73851602" w:tentative="1">
      <w:start w:val="1"/>
      <w:numFmt w:val="decimal"/>
      <w:lvlText w:val="%7."/>
      <w:lvlJc w:val="left"/>
      <w:pPr>
        <w:ind w:left="5040" w:hanging="360"/>
      </w:pPr>
    </w:lvl>
    <w:lvl w:ilvl="7" w:tplc="73851602" w:tentative="1">
      <w:start w:val="1"/>
      <w:numFmt w:val="lowerLetter"/>
      <w:lvlText w:val="%8."/>
      <w:lvlJc w:val="left"/>
      <w:pPr>
        <w:ind w:left="5760" w:hanging="360"/>
      </w:pPr>
    </w:lvl>
    <w:lvl w:ilvl="8" w:tplc="73851602"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4E234A"/>
    <w:multiLevelType w:val="hybridMultilevel"/>
    <w:tmpl w:val="E9224EF4"/>
    <w:lvl w:ilvl="0" w:tplc="95825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06184">
    <w:abstractNumId w:val="4"/>
  </w:num>
  <w:num w:numId="2" w16cid:durableId="236089572">
    <w:abstractNumId w:val="6"/>
  </w:num>
  <w:num w:numId="3" w16cid:durableId="1243291488">
    <w:abstractNumId w:val="7"/>
  </w:num>
  <w:num w:numId="4" w16cid:durableId="780148953">
    <w:abstractNumId w:val="5"/>
  </w:num>
  <w:num w:numId="5" w16cid:durableId="1297879423">
    <w:abstractNumId w:val="1"/>
  </w:num>
  <w:num w:numId="6" w16cid:durableId="1594818654">
    <w:abstractNumId w:val="0"/>
  </w:num>
  <w:num w:numId="7" w16cid:durableId="948388058">
    <w:abstractNumId w:val="3"/>
  </w:num>
  <w:num w:numId="8" w16cid:durableId="1204706069">
    <w:abstractNumId w:val="8"/>
  </w:num>
  <w:num w:numId="9" w16cid:durableId="199382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314DA"/>
    <w:rsid w:val="00065F9C"/>
    <w:rsid w:val="000F398E"/>
    <w:rsid w:val="000F6147"/>
    <w:rsid w:val="00112029"/>
    <w:rsid w:val="00135412"/>
    <w:rsid w:val="001F0D6B"/>
    <w:rsid w:val="00361FF4"/>
    <w:rsid w:val="003B5299"/>
    <w:rsid w:val="0046782E"/>
    <w:rsid w:val="00493A0C"/>
    <w:rsid w:val="004D6B48"/>
    <w:rsid w:val="00531A4E"/>
    <w:rsid w:val="00535F5A"/>
    <w:rsid w:val="00555F58"/>
    <w:rsid w:val="00575519"/>
    <w:rsid w:val="006E6663"/>
    <w:rsid w:val="008B3AC2"/>
    <w:rsid w:val="008F680D"/>
    <w:rsid w:val="009913FE"/>
    <w:rsid w:val="00AC197E"/>
    <w:rsid w:val="00B21D59"/>
    <w:rsid w:val="00B3714B"/>
    <w:rsid w:val="00BD419F"/>
    <w:rsid w:val="00DA58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C54C"/>
  <w15:docId w15:val="{0AFF0BC1-B0BD-4FC3-837B-A566D60B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1310</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angel cabal corzo</cp:lastModifiedBy>
  <cp:revision>6</cp:revision>
  <dcterms:created xsi:type="dcterms:W3CDTF">2025-03-07T13:37:00Z</dcterms:created>
  <dcterms:modified xsi:type="dcterms:W3CDTF">2025-03-07T13:45:00Z</dcterms:modified>
</cp:coreProperties>
</file>